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275E" w:rsidRDefault="00B62F4D" w:rsidP="00EE42F7">
      <w:pPr>
        <w:pStyle w:val="SCHeading1Centre"/>
      </w:pPr>
      <w:r>
        <w:rPr>
          <w:noProof/>
          <w:lang w:eastAsia="en-CA"/>
        </w:rPr>
        <w:drawing>
          <wp:inline distT="0" distB="0" distL="0" distR="0">
            <wp:extent cx="1325880" cy="1920240"/>
            <wp:effectExtent l="0" t="0" r="7620" b="3810"/>
            <wp:docPr id="4" name="Picture 4" descr="cid:CA37886D-384C-4877-9FF9-86F3E380C647@cpa.uwo.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F3A574-01D6-476F-A654-5D829207BEAB" descr="cid:CA37886D-384C-4877-9FF9-86F3E380C647@cpa.uwo.ca"/>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1325880" cy="1920240"/>
                    </a:xfrm>
                    <a:prstGeom prst="rect">
                      <a:avLst/>
                    </a:prstGeom>
                    <a:noFill/>
                    <a:ln>
                      <a:noFill/>
                    </a:ln>
                  </pic:spPr>
                </pic:pic>
              </a:graphicData>
            </a:graphic>
          </wp:inline>
        </w:drawing>
      </w:r>
    </w:p>
    <w:p w:rsidR="0072275E" w:rsidRDefault="0072275E" w:rsidP="00EE42F7">
      <w:pPr>
        <w:pStyle w:val="SCHeading1Centre"/>
      </w:pPr>
    </w:p>
    <w:p w:rsidR="00EE42F7" w:rsidRDefault="00EE42F7" w:rsidP="00EE42F7">
      <w:pPr>
        <w:pStyle w:val="SCHeading1Centre"/>
      </w:pPr>
      <w:r>
        <w:t xml:space="preserve">Bishop </w:t>
      </w:r>
      <w:proofErr w:type="spellStart"/>
      <w:r>
        <w:t>Hellmuth</w:t>
      </w:r>
      <w:proofErr w:type="spellEnd"/>
      <w:r>
        <w:t xml:space="preserve"> Neighbourhood Association</w:t>
      </w:r>
      <w:r w:rsidR="00C137F6">
        <w:t xml:space="preserve"> Inc.</w:t>
      </w:r>
    </w:p>
    <w:p w:rsidR="00AC733B" w:rsidRPr="00A05AEC" w:rsidRDefault="00E96BA2" w:rsidP="00EE42F7">
      <w:pPr>
        <w:pStyle w:val="SCMainHeading"/>
        <w:rPr>
          <w:sz w:val="36"/>
          <w:szCs w:val="36"/>
        </w:rPr>
      </w:pPr>
      <w:r>
        <w:rPr>
          <w:sz w:val="36"/>
          <w:szCs w:val="36"/>
        </w:rPr>
        <w:t>Minutes</w:t>
      </w:r>
    </w:p>
    <w:p w:rsidR="00EE42F7" w:rsidRDefault="00EE42F7" w:rsidP="00EE42F7">
      <w:pPr>
        <w:pStyle w:val="SCMainHeading"/>
      </w:pPr>
      <w:r>
        <w:t xml:space="preserve">of </w:t>
      </w:r>
      <w:r w:rsidR="00AC733B">
        <w:t xml:space="preserve">The </w:t>
      </w:r>
      <w:r w:rsidR="00B62F4D">
        <w:t xml:space="preserve">Executive </w:t>
      </w:r>
      <w:r w:rsidR="00AC733B">
        <w:t>Committee</w:t>
      </w:r>
    </w:p>
    <w:p w:rsidR="00EE42F7" w:rsidRDefault="00B62F4D" w:rsidP="00EE42F7">
      <w:pPr>
        <w:pStyle w:val="SCHeading1"/>
      </w:pPr>
      <w:r>
        <w:t>Monday April 8 2019</w:t>
      </w:r>
    </w:p>
    <w:p w:rsidR="006E75B0" w:rsidRPr="006E75B0" w:rsidRDefault="006E75B0" w:rsidP="006E75B0">
      <w:r>
        <w:t xml:space="preserve">Venue: </w:t>
      </w:r>
      <w:r w:rsidR="00B62F4D">
        <w:t xml:space="preserve">876 </w:t>
      </w:r>
      <w:proofErr w:type="spellStart"/>
      <w:r w:rsidR="00B62F4D">
        <w:t>Hellmuth</w:t>
      </w:r>
      <w:proofErr w:type="spellEnd"/>
      <w:r w:rsidR="00B62F4D">
        <w:t xml:space="preserve"> Ave.</w:t>
      </w:r>
      <w:r w:rsidR="00E96BA2" w:rsidRPr="00E96BA2">
        <w:t xml:space="preserve"> </w:t>
      </w:r>
    </w:p>
    <w:p w:rsidR="00287C75" w:rsidRDefault="00287C75" w:rsidP="00287C75">
      <w:pPr>
        <w:pStyle w:val="SCGenL1"/>
        <w:numPr>
          <w:ilvl w:val="0"/>
          <w:numId w:val="0"/>
        </w:numPr>
        <w:ind w:left="720" w:hanging="720"/>
      </w:pPr>
      <w:r>
        <w:t>The meeting was called to order at 7:35 pm.</w:t>
      </w:r>
    </w:p>
    <w:p w:rsidR="00AC733B" w:rsidRDefault="00AC733B" w:rsidP="0004209F">
      <w:pPr>
        <w:pStyle w:val="SCGenL1"/>
      </w:pPr>
      <w:r>
        <w:t>AGM date</w:t>
      </w:r>
    </w:p>
    <w:p w:rsidR="005737C1" w:rsidRDefault="009144DD" w:rsidP="005737C1">
      <w:pPr>
        <w:pStyle w:val="SCGenL1"/>
        <w:numPr>
          <w:ilvl w:val="0"/>
          <w:numId w:val="0"/>
        </w:numPr>
      </w:pPr>
      <w:r>
        <w:t xml:space="preserve">The Annual General Meeting of the </w:t>
      </w:r>
      <w:proofErr w:type="spellStart"/>
      <w:r>
        <w:t>BHNA</w:t>
      </w:r>
      <w:proofErr w:type="spellEnd"/>
      <w:r>
        <w:t xml:space="preserve"> will commence at 7:00 pm on </w:t>
      </w:r>
      <w:r w:rsidR="00CF167E">
        <w:t>Saturday April 27</w:t>
      </w:r>
      <w:r>
        <w:t>, 2019 in the Parish Hall of St. John the Evangelist, St. James and Wellington Streets.</w:t>
      </w:r>
    </w:p>
    <w:p w:rsidR="00AC733B" w:rsidRDefault="00AC733B" w:rsidP="0004209F">
      <w:pPr>
        <w:pStyle w:val="SCGenL1"/>
      </w:pPr>
      <w:r>
        <w:t>Neighbourhood Clean-Up date</w:t>
      </w:r>
    </w:p>
    <w:p w:rsidR="005737C1" w:rsidRDefault="009144DD" w:rsidP="005737C1">
      <w:pPr>
        <w:pStyle w:val="SCGenL1"/>
        <w:numPr>
          <w:ilvl w:val="0"/>
          <w:numId w:val="0"/>
        </w:numPr>
      </w:pPr>
      <w:r>
        <w:t xml:space="preserve">The Neighbourhood Clean Up will commence at 1:00 pm on </w:t>
      </w:r>
      <w:r w:rsidR="005737C1">
        <w:t>April 27</w:t>
      </w:r>
      <w:r>
        <w:t>, 2019, from the Parish Hall of St. John.</w:t>
      </w:r>
    </w:p>
    <w:p w:rsidR="00A05AEC" w:rsidRDefault="00A05AEC" w:rsidP="0004209F">
      <w:pPr>
        <w:pStyle w:val="SCGenL1"/>
      </w:pPr>
      <w:r>
        <w:t>Walk To Shop</w:t>
      </w:r>
    </w:p>
    <w:p w:rsidR="00CF2171" w:rsidRDefault="009144DD" w:rsidP="00CF2171">
      <w:pPr>
        <w:pStyle w:val="SCGenL1"/>
        <w:numPr>
          <w:ilvl w:val="0"/>
          <w:numId w:val="0"/>
        </w:numPr>
      </w:pPr>
      <w:r w:rsidRPr="009144DD">
        <w:t>Our Neighborhood Association has been provided with the "walk to shop" shopping guide produced by the city of London. Copies will be distributed to all residents and to the local merchants who sponsored the Guide.</w:t>
      </w:r>
    </w:p>
    <w:p w:rsidR="0026772A" w:rsidRDefault="0026772A" w:rsidP="0004209F">
      <w:pPr>
        <w:pStyle w:val="SCGenL1"/>
      </w:pPr>
      <w:r>
        <w:t>Adoption of Logo</w:t>
      </w:r>
    </w:p>
    <w:p w:rsidR="00CF2171" w:rsidRDefault="00972CE3" w:rsidP="00CF2171">
      <w:pPr>
        <w:pStyle w:val="SCGenL1"/>
        <w:numPr>
          <w:ilvl w:val="0"/>
          <w:numId w:val="0"/>
        </w:numPr>
      </w:pPr>
      <w:r w:rsidRPr="00E96BA2">
        <w:t xml:space="preserve">The logo displayed at the top of these Minutes has been adopted as the logo of the Association. The logo depicts Bishop Isaac </w:t>
      </w:r>
      <w:proofErr w:type="spellStart"/>
      <w:r w:rsidRPr="00E96BA2">
        <w:t>Hellmuth</w:t>
      </w:r>
      <w:proofErr w:type="spellEnd"/>
      <w:r w:rsidRPr="00E96BA2">
        <w:t>, for whom the heritage district is named.</w:t>
      </w:r>
      <w:r>
        <w:t xml:space="preserve"> </w:t>
      </w:r>
      <w:r w:rsidRPr="00972CE3">
        <w:t xml:space="preserve">A remarkable man, Bishop </w:t>
      </w:r>
      <w:proofErr w:type="spellStart"/>
      <w:r w:rsidRPr="00972CE3">
        <w:t>Hellmuth</w:t>
      </w:r>
      <w:proofErr w:type="spellEnd"/>
      <w:r w:rsidRPr="00972CE3">
        <w:t xml:space="preserve"> founded and </w:t>
      </w:r>
      <w:r>
        <w:t xml:space="preserve">personally </w:t>
      </w:r>
      <w:r w:rsidRPr="00972CE3">
        <w:t xml:space="preserve">funded both the </w:t>
      </w:r>
      <w:proofErr w:type="spellStart"/>
      <w:r w:rsidRPr="00972CE3">
        <w:t>Hellmuth</w:t>
      </w:r>
      <w:proofErr w:type="spellEnd"/>
      <w:r w:rsidRPr="00972CE3">
        <w:t xml:space="preserve"> College for Boys, and the </w:t>
      </w:r>
      <w:proofErr w:type="spellStart"/>
      <w:r w:rsidRPr="00972CE3">
        <w:t>Hellmuth</w:t>
      </w:r>
      <w:proofErr w:type="spellEnd"/>
      <w:r w:rsidRPr="00972CE3">
        <w:t xml:space="preserve"> Ladies' College, both residential secondary schools.  </w:t>
      </w:r>
      <w:r>
        <w:t>T</w:t>
      </w:r>
      <w:r w:rsidRPr="00972CE3">
        <w:t xml:space="preserve">he </w:t>
      </w:r>
      <w:proofErr w:type="spellStart"/>
      <w:r w:rsidRPr="00972CE3">
        <w:t>Hellmuth</w:t>
      </w:r>
      <w:proofErr w:type="spellEnd"/>
      <w:r w:rsidRPr="00972CE3">
        <w:t xml:space="preserve"> College for </w:t>
      </w:r>
      <w:r>
        <w:t>B</w:t>
      </w:r>
      <w:r w:rsidRPr="00972CE3">
        <w:t xml:space="preserve">oys later became the first campus of Western University. This logo is a variation of the one used by </w:t>
      </w:r>
      <w:r w:rsidRPr="00972CE3">
        <w:lastRenderedPageBreak/>
        <w:t>Western to commemorate its Founders Da</w:t>
      </w:r>
      <w:r w:rsidR="007A0997">
        <w:t>y</w:t>
      </w:r>
      <w:r w:rsidRPr="00972CE3">
        <w:t xml:space="preserve">, and was revised and donated to our Association by </w:t>
      </w:r>
      <w:r w:rsidR="007A0997">
        <w:t xml:space="preserve">Western. </w:t>
      </w:r>
    </w:p>
    <w:p w:rsidR="0026772A" w:rsidRDefault="00AC733B" w:rsidP="0004209F">
      <w:pPr>
        <w:pStyle w:val="SCGenL1"/>
      </w:pPr>
      <w:r>
        <w:t>Canada Day</w:t>
      </w:r>
    </w:p>
    <w:p w:rsidR="008F5DCD" w:rsidRDefault="00CF167E" w:rsidP="008F5DCD">
      <w:pPr>
        <w:pStyle w:val="SCGenL1"/>
        <w:numPr>
          <w:ilvl w:val="0"/>
          <w:numId w:val="0"/>
        </w:numPr>
      </w:pPr>
      <w:r>
        <w:t>A meeting of the Canada Day planning committee will be convened in the near future.</w:t>
      </w:r>
    </w:p>
    <w:p w:rsidR="00AC733B" w:rsidRDefault="00AC733B" w:rsidP="0004209F">
      <w:pPr>
        <w:pStyle w:val="SCGenL1"/>
      </w:pPr>
      <w:r>
        <w:t>Website redesign</w:t>
      </w:r>
    </w:p>
    <w:p w:rsidR="00F96991" w:rsidRDefault="00CF167E" w:rsidP="00F96991">
      <w:pPr>
        <w:pStyle w:val="SCGenL1"/>
        <w:numPr>
          <w:ilvl w:val="0"/>
          <w:numId w:val="0"/>
        </w:numPr>
      </w:pPr>
      <w:r>
        <w:t>Joel Guthrie has offered to assist with a redesign of our website. Work will be commencing soon.</w:t>
      </w:r>
    </w:p>
    <w:p w:rsidR="002E569D" w:rsidRDefault="00A05AEC" w:rsidP="0004209F">
      <w:pPr>
        <w:pStyle w:val="SCGenL1"/>
      </w:pPr>
      <w:r>
        <w:t>Safety Audit</w:t>
      </w:r>
    </w:p>
    <w:p w:rsidR="00CF167E" w:rsidRDefault="00CF167E" w:rsidP="00CF167E">
      <w:pPr>
        <w:pStyle w:val="SCGenL1"/>
        <w:numPr>
          <w:ilvl w:val="0"/>
          <w:numId w:val="0"/>
        </w:numPr>
      </w:pPr>
      <w:r>
        <w:t xml:space="preserve">We had difficulty arranging this with the City. We will attempt again, with a view to holding this in the late </w:t>
      </w:r>
      <w:proofErr w:type="gramStart"/>
      <w:r>
        <w:t>Spring</w:t>
      </w:r>
      <w:proofErr w:type="gramEnd"/>
      <w:r>
        <w:t>.</w:t>
      </w:r>
    </w:p>
    <w:p w:rsidR="006E75B0" w:rsidRDefault="00A05AEC" w:rsidP="00BC4D4B">
      <w:r>
        <w:t>Adjou</w:t>
      </w:r>
      <w:bookmarkStart w:id="0" w:name="_GoBack"/>
      <w:bookmarkEnd w:id="0"/>
      <w:r>
        <w:t>rnment</w:t>
      </w:r>
      <w:r w:rsidR="00BC4D4B">
        <w:t>.</w:t>
      </w:r>
    </w:p>
    <w:sectPr w:rsidR="006E75B0" w:rsidSect="00D93655">
      <w:headerReference w:type="default" r:id="rId9"/>
      <w:footerReference w:type="default" r:id="rId10"/>
      <w:headerReference w:type="first" r:id="rId11"/>
      <w:footerReference w:type="first" r:id="rId12"/>
      <w:pgSz w:w="12240" w:h="15840" w:code="1"/>
      <w:pgMar w:top="1440" w:right="1440" w:bottom="1080" w:left="1440" w:header="720" w:footer="57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401E" w:rsidRDefault="0089401E">
      <w:r>
        <w:separator/>
      </w:r>
    </w:p>
  </w:endnote>
  <w:endnote w:type="continuationSeparator" w:id="0">
    <w:p w:rsidR="0089401E" w:rsidRDefault="008940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1F6" w:rsidRDefault="009A11F6">
    <w:pPr>
      <w:pStyle w:val="Footer"/>
    </w:pPr>
    <w:r>
      <w:rPr>
        <w:noProof/>
        <w:sz w:val="20"/>
        <w:lang w:eastAsia="en-CA"/>
      </w:rPr>
      <mc:AlternateContent>
        <mc:Choice Requires="wps">
          <w:drawing>
            <wp:anchor distT="0" distB="0" distL="114300" distR="114300" simplePos="0" relativeHeight="251659264" behindDoc="1" locked="1" layoutInCell="1" allowOverlap="1">
              <wp:simplePos x="0" y="0"/>
              <wp:positionH relativeFrom="page">
                <wp:posOffset>5945505</wp:posOffset>
              </wp:positionH>
              <wp:positionV relativeFrom="page">
                <wp:align>bottom</wp:align>
              </wp:positionV>
              <wp:extent cx="1304925" cy="731520"/>
              <wp:effectExtent l="1905" t="0" r="0" b="1905"/>
              <wp:wrapNone/>
              <wp:docPr id="1" name="DocsID_PF42890808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731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11F6" w:rsidRDefault="00E72BA4">
                          <w:pPr>
                            <w:pStyle w:val="DocsID"/>
                            <w:jc w:val="right"/>
                          </w:pPr>
                          <w:r>
                            <w:fldChar w:fldCharType="begin"/>
                          </w:r>
                          <w:r>
                            <w:instrText xml:space="preserve"> DOCPROPERTY "DocsID"  \* MERGEFORMAT </w:instrText>
                          </w:r>
                          <w:r>
                            <w:fldChar w:fldCharType="separate"/>
                          </w:r>
                          <w:r w:rsidR="00E361BF">
                            <w:t>3857288.1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ID_PF4289080811" o:spid="_x0000_s1026" type="#_x0000_t202" style="position:absolute;margin-left:468.15pt;margin-top:0;width:102.75pt;height:57.6pt;z-index:-251657216;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IkGtgIAALIFAAAOAAAAZHJzL2Uyb0RvYy54bWysVN9v0zAQfkfif7D8nuXH0jaJlk5b06BJ&#10;AyYNnpHrOI1FYgfbbToQ/ztnZ+m6TUgIyIN1ts/f3Xf35S4uD12L9kxpLkWOw7MAIyaorLjY5vjz&#10;p9JLMNKGiIq0UrAcPzCNL5dv31wMfcYi2ci2YgoBiNDZ0Oe4MabPfF/ThnVEn8meCbispeqIga3a&#10;+pUiA6B3rR8FwdwfpKp6JSnTGk6L8RIvHX5dM2o+1rVmBrU5htyMW5VbN3b1lxck2yrSN5w+pkH+&#10;IouOcAFBj1AFMQTtFH8F1XGqpJa1OaOy82Vdc8ocB2ATBi/Y3DekZ44LFEf3xzLp/wdLP+zvFOIV&#10;9A4jQTpoUSGpvim+3JVxlKRBEiRhaMs09DoD7/se/M3hWh7sE0tZ97eSftVIyFVDxJZdKSWHhpEK&#10;0nQv/ZOnI462IJvhvawgHtkZ6YAOteosIFQFATq06+HYInYwiNqQ50GcRjOMKNwtzsNZ5Hrok2x6&#10;3Stt3jHZIWvkWIEEHDrZ32oDPMB1crHBhCx52zoZtOLZATiOJxAbnto7m4Xr6o80SNfJOom9OJqv&#10;vTgoCu+qXMXevAwXs+K8WK2K8KeNG8ZZw6uKCRtmUlgY/1kHH7U+auOoMS1bXlk4m5JW282qVWhP&#10;QOGl+2y3IPkTN/95Gu4auLygFEZxcB2lXjlPFl5cxjMvXQSJF4TpdTqHssdF+ZzSLRfs3ymhIcfp&#10;DHrq6PyWW+C+19xI1nEDM6TlXY6ToxPJrATXonKtNYS3o31SCpv+UymgYlOjnWCtRke1msPmAChW&#10;xRtZPYB0lQRlgT5h8IHRSPUdowGGSI71tx1RDKP2RoD87cSZDDUZm8kggsLTHBuMRnNlxsm06xXf&#10;NoA8/mBCXsEvUnOn3qcsIHW7gcHgSDwOMTt5TvfO62nULn8BAAD//wMAUEsDBBQABgAIAAAAIQDH&#10;tt5r3gAAAAkBAAAPAAAAZHJzL2Rvd25yZXYueG1sTI9BT4NAEIXvJv6HzZh4swutEktZmsboycRI&#10;8dDjAlPYlJ1Fdtviv3c46W1e3sub92XbyfbigqM3jhTEiwgEUu0aQ62Cr/Lt4RmED5oa3TtCBT/o&#10;YZvf3mQ6bdyVCrzsQyu4hHyqFXQhDKmUvu7Qar9wAxJ7RzdaHViOrWxGfeVy28tlFCXSakP8odMD&#10;vnRYn/Znq2B3oOLVfH9Un8WxMGW5jug9OSl1fzftNiACTuEvDPN8ng45b6rcmRovegXrVbLiqAIm&#10;mu34MWaUar6eliDzTP4nyH8BAAD//wMAUEsBAi0AFAAGAAgAAAAhALaDOJL+AAAA4QEAABMAAAAA&#10;AAAAAAAAAAAAAAAAAFtDb250ZW50X1R5cGVzXS54bWxQSwECLQAUAAYACAAAACEAOP0h/9YAAACU&#10;AQAACwAAAAAAAAAAAAAAAAAvAQAAX3JlbHMvLnJlbHNQSwECLQAUAAYACAAAACEArVSJBrYCAACy&#10;BQAADgAAAAAAAAAAAAAAAAAuAgAAZHJzL2Uyb0RvYy54bWxQSwECLQAUAAYACAAAACEAx7bea94A&#10;AAAJAQAADwAAAAAAAAAAAAAAAAAQBQAAZHJzL2Rvd25yZXYueG1sUEsFBgAAAAAEAAQA8wAAABsG&#10;AAAAAA==&#10;" filled="f" stroked="f">
              <v:textbox inset="0,0,0,0">
                <w:txbxContent>
                  <w:p w:rsidR="009A11F6" w:rsidRDefault="000B5B22">
                    <w:pPr>
                      <w:pStyle w:val="DocsID"/>
                      <w:jc w:val="right"/>
                    </w:pPr>
                    <w:r>
                      <w:fldChar w:fldCharType="begin"/>
                    </w:r>
                    <w:r>
                      <w:instrText xml:space="preserve"> DOCPROPERTY "DocsID"  \* MERGEFORMAT </w:instrText>
                    </w:r>
                    <w:r>
                      <w:fldChar w:fldCharType="separate"/>
                    </w:r>
                    <w:r w:rsidR="00E361BF">
                      <w:t>3857288.1</w:t>
                    </w:r>
                    <w:r>
                      <w:fldChar w:fldCharType="end"/>
                    </w:r>
                  </w:p>
                </w:txbxContent>
              </v:textbox>
              <w10:wrap anchorx="page" anchory="page"/>
              <w10:anchorlock/>
            </v:shape>
          </w:pict>
        </mc:Fallback>
      </mc:AlternateContent>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1F6" w:rsidRDefault="009A11F6">
    <w:pPr>
      <w:pStyle w:val="Footer"/>
    </w:pPr>
    <w:r>
      <w:rPr>
        <w:noProof/>
        <w:sz w:val="20"/>
        <w:lang w:eastAsia="en-CA"/>
      </w:rPr>
      <mc:AlternateContent>
        <mc:Choice Requires="wps">
          <w:drawing>
            <wp:anchor distT="0" distB="0" distL="114300" distR="114300" simplePos="0" relativeHeight="251661312" behindDoc="1" locked="1" layoutInCell="1" allowOverlap="1">
              <wp:simplePos x="0" y="0"/>
              <wp:positionH relativeFrom="page">
                <wp:posOffset>5945505</wp:posOffset>
              </wp:positionH>
              <wp:positionV relativeFrom="page">
                <wp:align>bottom</wp:align>
              </wp:positionV>
              <wp:extent cx="1304925" cy="731520"/>
              <wp:effectExtent l="1905" t="0" r="0" b="1905"/>
              <wp:wrapNone/>
              <wp:docPr id="2" name="DocsID_FF42890808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731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11F6" w:rsidRDefault="00E72BA4">
                          <w:pPr>
                            <w:pStyle w:val="DocsID"/>
                            <w:jc w:val="right"/>
                          </w:pPr>
                          <w:r>
                            <w:fldChar w:fldCharType="begin"/>
                          </w:r>
                          <w:r>
                            <w:instrText xml:space="preserve"> DOCPROPERTY "DocsID"  \* MERGEFORMAT </w:instrText>
                          </w:r>
                          <w:r>
                            <w:fldChar w:fldCharType="separate"/>
                          </w:r>
                          <w:r w:rsidR="00E361BF">
                            <w:t>3857288.1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ID_FF4289080811" o:spid="_x0000_s1027" type="#_x0000_t202" style="position:absolute;margin-left:468.15pt;margin-top:0;width:102.75pt;height:57.6pt;z-index:-251655168;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PG5ugIAALkFAAAOAAAAZHJzL2Uyb0RvYy54bWysVG1vmzAQ/j5p/8Hyd8pLSQKopGpDmCp1&#10;L1K3z5NjTLAGNrOdkHbaf9/ZlDRtNWnaxgd0ts/P3XP3+C4uD12L9kxpLkWOw7MAIyaorLjY5vjL&#10;59JLMNKGiIq0UrAc3zONL5dv31wMfcYi2ci2YgoBiNDZ0Oe4MabPfF/ThnVEn8meCTispeqIgaXa&#10;+pUiA6B3rR8FwdwfpKp6JSnTGnaL8RAvHX5dM2o+1rVmBrU5htyM+yv339i/v7wg2VaRvuH0MQ3y&#10;F1l0hAsIeoQqiCFop/grqI5TJbWszRmVnS/rmlPmOACbMHjB5q4hPXNcoDi6P5ZJ/z9Y+mH/SSFe&#10;5TjCSJAOWlRIqm+Kr2UZR0kaJEEShrZMQ68z8L7rwd8cruUB2u0o6/5W0m8aCblqiNiyK6Xk0DBS&#10;QZrupn9ydcTRFmQzvJcVxCM7Ix3QoVadrSFUBQE6tOv+2CJ2MIjakOdBnEYzjCicLc7DWeR66JNs&#10;ut0rbd4x2SFr5FiBBBw62d9qAzzAdXKxwYQseds6GbTi2QY4jjsQG67aM5uF6+qPNEjXyTqJvTia&#10;r704KArvqlzF3rwMF7PivFitivCnjRvGWcOrigkbZlJYGP9ZBx+1PmrjqDEtW15ZOJuSVtvNqlVo&#10;T0DhpftstyD5Ezf/eRruGLi8oBRGcXAdpV45TxZeXMYzL10EiReE6XU6h7LHRfmc0i0X7N8poSHH&#10;6Qx66uj8llvgvtfcSNZxAzOk5V2Ok6MTyawE16JyrTWEt6N9Ugqb/lMpoGJTo51grUZHtZrD5uCe&#10;yPEdbGR1DwpWEgQGMoX5B0Yj1QNGA8ySHOvvO6IYRu2NgFdgB89kqMnYTAYRFK7m2GA0miszDqhd&#10;r/i2AeTxnQl5BS+l5k7E9kmNWQADu4D54Lg8zjI7gE7Xzutp4i5/AQAA//8DAFBLAwQUAAYACAAA&#10;ACEAx7bea94AAAAJAQAADwAAAGRycy9kb3ducmV2LnhtbEyPQU+DQBCF7yb+h82YeLMLrRJLWZrG&#10;6MnESPHQ4wJT2JSdRXbb4r93OOltXt7Lm/dl28n24oKjN44UxIsIBFLtGkOtgq/y7eEZhA+aGt07&#10;QgU/6GGb395kOm3clQq87EMruIR8qhV0IQyplL7u0Gq/cAMSe0c3Wh1Yjq1sRn3lctvLZRQl0mpD&#10;/KHTA750WJ/2Z6tgd6Di1Xx/VJ/FsTBluY7oPTkpdX837TYgAk7hLwzzfJ4OOW+q3JkaL3oF61Wy&#10;4qgCJprt+DFmlGq+npYg80z+J8h/AQAA//8DAFBLAQItABQABgAIAAAAIQC2gziS/gAAAOEBAAAT&#10;AAAAAAAAAAAAAAAAAAAAAABbQ29udGVudF9UeXBlc10ueG1sUEsBAi0AFAAGAAgAAAAhADj9If/W&#10;AAAAlAEAAAsAAAAAAAAAAAAAAAAALwEAAF9yZWxzLy5yZWxzUEsBAi0AFAAGAAgAAAAhAEww8bm6&#10;AgAAuQUAAA4AAAAAAAAAAAAAAAAALgIAAGRycy9lMm9Eb2MueG1sUEsBAi0AFAAGAAgAAAAhAMe2&#10;3mveAAAACQEAAA8AAAAAAAAAAAAAAAAAFAUAAGRycy9kb3ducmV2LnhtbFBLBQYAAAAABAAEAPMA&#10;AAAfBgAAAAA=&#10;" filled="f" stroked="f">
              <v:textbox inset="0,0,0,0">
                <w:txbxContent>
                  <w:p w:rsidR="009A11F6" w:rsidRDefault="000B5B22">
                    <w:pPr>
                      <w:pStyle w:val="DocsID"/>
                      <w:jc w:val="right"/>
                    </w:pPr>
                    <w:r>
                      <w:fldChar w:fldCharType="begin"/>
                    </w:r>
                    <w:r>
                      <w:instrText xml:space="preserve"> DOCPROPERTY "DocsID"  \* MERGEFORMAT </w:instrText>
                    </w:r>
                    <w:r>
                      <w:fldChar w:fldCharType="separate"/>
                    </w:r>
                    <w:r w:rsidR="00E361BF">
                      <w:t>3857288.1</w:t>
                    </w:r>
                    <w:r>
                      <w:fldChar w:fldCharType="end"/>
                    </w:r>
                  </w:p>
                </w:txbxContent>
              </v:textbox>
              <w10:wrap anchorx="page" anchory="page"/>
              <w10:anchorlock/>
            </v:shape>
          </w:pict>
        </mc:Fallback>
      </mc:AlternateContent>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401E" w:rsidRDefault="0089401E">
      <w:r>
        <w:separator/>
      </w:r>
    </w:p>
  </w:footnote>
  <w:footnote w:type="continuationSeparator" w:id="0">
    <w:p w:rsidR="0089401E" w:rsidRDefault="008940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37D5" w:rsidRPr="005277FC" w:rsidRDefault="005277FC" w:rsidP="005277FC">
    <w:pPr>
      <w:pStyle w:val="Header"/>
      <w:jc w:val="center"/>
    </w:pPr>
    <w:r w:rsidRPr="004906B8">
      <w:rPr>
        <w:rStyle w:val="PageNumber"/>
      </w:rPr>
      <w:t xml:space="preserve">- </w:t>
    </w:r>
    <w:r w:rsidRPr="004906B8">
      <w:rPr>
        <w:rStyle w:val="PageNumber"/>
      </w:rPr>
      <w:fldChar w:fldCharType="begin"/>
    </w:r>
    <w:r w:rsidRPr="004906B8">
      <w:rPr>
        <w:rStyle w:val="PageNumber"/>
      </w:rPr>
      <w:instrText xml:space="preserve"> PAGE  \* MERGEFORMAT </w:instrText>
    </w:r>
    <w:r w:rsidRPr="004906B8">
      <w:rPr>
        <w:rStyle w:val="PageNumber"/>
      </w:rPr>
      <w:fldChar w:fldCharType="separate"/>
    </w:r>
    <w:r w:rsidR="00E72BA4">
      <w:rPr>
        <w:rStyle w:val="PageNumber"/>
        <w:noProof/>
      </w:rPr>
      <w:t>2</w:t>
    </w:r>
    <w:r w:rsidRPr="004906B8">
      <w:rPr>
        <w:rStyle w:val="PageNumber"/>
      </w:rPr>
      <w:fldChar w:fldCharType="end"/>
    </w:r>
    <w:r w:rsidRPr="004906B8">
      <w:rPr>
        <w:rStyle w:val="PageNumber"/>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1F6" w:rsidRDefault="009A11F6">
    <w:pPr>
      <w:pStyle w:val="Heade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BA0330"/>
    <w:multiLevelType w:val="multilevel"/>
    <w:tmpl w:val="61684E6A"/>
    <w:name w:val="SCGen-403167672-F"/>
    <w:styleLink w:val="SCGenList"/>
    <w:lvl w:ilvl="0">
      <w:start w:val="1"/>
      <w:numFmt w:val="decimal"/>
      <w:lvlRestart w:val="0"/>
      <w:pStyle w:val="SCGenL1"/>
      <w:lvlText w:val="%1."/>
      <w:lvlJc w:val="left"/>
      <w:pPr>
        <w:tabs>
          <w:tab w:val="num" w:pos="720"/>
        </w:tabs>
        <w:ind w:left="720" w:hanging="720"/>
      </w:pPr>
      <w:rPr>
        <w:rFonts w:ascii="Times New Roman" w:hAnsi="Times New Roman" w:cs="Times New Roman"/>
        <w:b w:val="0"/>
        <w:i w:val="0"/>
        <w:caps w:val="0"/>
        <w:smallCaps w:val="0"/>
        <w:color w:val="auto"/>
        <w:sz w:val="24"/>
        <w:u w:val="none"/>
      </w:rPr>
    </w:lvl>
    <w:lvl w:ilvl="1">
      <w:start w:val="1"/>
      <w:numFmt w:val="lowerLetter"/>
      <w:pStyle w:val="SCGenL2"/>
      <w:lvlText w:val="(%2)"/>
      <w:lvlJc w:val="left"/>
      <w:pPr>
        <w:tabs>
          <w:tab w:val="num" w:pos="1440"/>
        </w:tabs>
        <w:ind w:left="1440" w:hanging="720"/>
      </w:pPr>
      <w:rPr>
        <w:rFonts w:ascii="Times New Roman" w:hAnsi="Times New Roman" w:cs="Times New Roman"/>
        <w:b w:val="0"/>
        <w:i w:val="0"/>
        <w:caps w:val="0"/>
        <w:smallCaps w:val="0"/>
        <w:color w:val="auto"/>
        <w:sz w:val="24"/>
        <w:u w:val="none"/>
      </w:rPr>
    </w:lvl>
    <w:lvl w:ilvl="2">
      <w:start w:val="1"/>
      <w:numFmt w:val="lowerRoman"/>
      <w:pStyle w:val="SCGenL3"/>
      <w:lvlText w:val="(%3)"/>
      <w:lvlJc w:val="right"/>
      <w:pPr>
        <w:tabs>
          <w:tab w:val="num" w:pos="2160"/>
        </w:tabs>
        <w:ind w:left="2160" w:hanging="432"/>
      </w:pPr>
      <w:rPr>
        <w:rFonts w:ascii="Times New Roman" w:hAnsi="Times New Roman" w:cs="Times New Roman"/>
        <w:b w:val="0"/>
        <w:i w:val="0"/>
        <w:caps w:val="0"/>
        <w:smallCaps w:val="0"/>
        <w:color w:val="auto"/>
        <w:sz w:val="24"/>
        <w:u w:val="none"/>
      </w:rPr>
    </w:lvl>
    <w:lvl w:ilvl="3">
      <w:start w:val="1"/>
      <w:numFmt w:val="upperLetter"/>
      <w:pStyle w:val="SCGenL4"/>
      <w:lvlText w:val="(%4)"/>
      <w:lvlJc w:val="left"/>
      <w:pPr>
        <w:tabs>
          <w:tab w:val="num" w:pos="2880"/>
        </w:tabs>
        <w:ind w:left="2880" w:hanging="720"/>
      </w:pPr>
      <w:rPr>
        <w:rFonts w:ascii="Times New Roman" w:hAnsi="Times New Roman" w:cs="Times New Roman"/>
        <w:b w:val="0"/>
        <w:i w:val="0"/>
        <w:caps w:val="0"/>
        <w:smallCaps w:val="0"/>
        <w:color w:val="auto"/>
        <w:sz w:val="24"/>
        <w:u w:val="none"/>
      </w:rPr>
    </w:lvl>
    <w:lvl w:ilvl="4">
      <w:start w:val="1"/>
      <w:numFmt w:val="upperRoman"/>
      <w:pStyle w:val="SCGenL5"/>
      <w:lvlText w:val="(%5)"/>
      <w:lvlJc w:val="right"/>
      <w:pPr>
        <w:tabs>
          <w:tab w:val="num" w:pos="3600"/>
        </w:tabs>
        <w:ind w:left="3600" w:hanging="432"/>
      </w:pPr>
      <w:rPr>
        <w:rFonts w:ascii="Times New Roman" w:hAnsi="Times New Roman" w:cs="Times New Roman"/>
        <w:b w:val="0"/>
        <w:i w:val="0"/>
        <w:caps w:val="0"/>
        <w:smallCaps w:val="0"/>
        <w:color w:val="auto"/>
        <w:sz w:val="24"/>
        <w:u w:val="none"/>
      </w:rPr>
    </w:lvl>
    <w:lvl w:ilvl="5">
      <w:start w:val="1"/>
      <w:numFmt w:val="decimal"/>
      <w:pStyle w:val="SCGenL6"/>
      <w:lvlText w:val="(%6)"/>
      <w:lvlJc w:val="left"/>
      <w:pPr>
        <w:tabs>
          <w:tab w:val="num" w:pos="4320"/>
        </w:tabs>
        <w:ind w:left="4320" w:hanging="720"/>
      </w:pPr>
      <w:rPr>
        <w:rFonts w:ascii="Times New Roman" w:hAnsi="Times New Roman" w:cs="Times New Roman"/>
        <w:b w:val="0"/>
        <w:i w:val="0"/>
        <w:caps w:val="0"/>
        <w:smallCaps w:val="0"/>
        <w:color w:val="auto"/>
        <w:sz w:val="24"/>
        <w:u w:val="none"/>
      </w:rPr>
    </w:lvl>
    <w:lvl w:ilvl="6">
      <w:start w:val="1"/>
      <w:numFmt w:val="lowerLetter"/>
      <w:pStyle w:val="SCGenL7"/>
      <w:lvlText w:val="%7)"/>
      <w:lvlJc w:val="left"/>
      <w:pPr>
        <w:tabs>
          <w:tab w:val="num" w:pos="5040"/>
        </w:tabs>
        <w:ind w:left="5040" w:hanging="720"/>
      </w:pPr>
      <w:rPr>
        <w:rFonts w:ascii="Times New Roman" w:hAnsi="Times New Roman" w:cs="Times New Roman"/>
        <w:b w:val="0"/>
        <w:i w:val="0"/>
        <w:caps w:val="0"/>
        <w:smallCaps w:val="0"/>
        <w:color w:val="auto"/>
        <w:sz w:val="24"/>
        <w:u w:val="none"/>
      </w:rPr>
    </w:lvl>
    <w:lvl w:ilvl="7">
      <w:start w:val="1"/>
      <w:numFmt w:val="lowerRoman"/>
      <w:pStyle w:val="SCGenL8"/>
      <w:lvlText w:val="%8)"/>
      <w:lvlJc w:val="right"/>
      <w:pPr>
        <w:tabs>
          <w:tab w:val="num" w:pos="5760"/>
        </w:tabs>
        <w:ind w:left="5760" w:hanging="432"/>
      </w:pPr>
      <w:rPr>
        <w:rFonts w:ascii="Times New Roman" w:hAnsi="Times New Roman" w:cs="Times New Roman"/>
        <w:b w:val="0"/>
        <w:i w:val="0"/>
        <w:caps w:val="0"/>
        <w:smallCaps w:val="0"/>
        <w:color w:val="auto"/>
        <w:sz w:val="24"/>
        <w:u w:val="none"/>
      </w:rPr>
    </w:lvl>
    <w:lvl w:ilvl="8">
      <w:start w:val="1"/>
      <w:numFmt w:val="decimal"/>
      <w:pStyle w:val="SCGenL9"/>
      <w:lvlText w:val="%9)"/>
      <w:lvlJc w:val="left"/>
      <w:pPr>
        <w:tabs>
          <w:tab w:val="num" w:pos="6480"/>
        </w:tabs>
        <w:ind w:left="6480" w:hanging="720"/>
      </w:pPr>
      <w:rPr>
        <w:rFonts w:ascii="Times New Roman" w:hAnsi="Times New Roman" w:cs="Times New Roman"/>
        <w:b w:val="0"/>
        <w:i w:val="0"/>
        <w:caps w:val="0"/>
        <w:smallCaps w:val="0"/>
        <w:color w:val="auto"/>
        <w:sz w:val="24"/>
        <w:u w:val="none"/>
      </w:rPr>
    </w:lvl>
  </w:abstractNum>
  <w:abstractNum w:abstractNumId="1" w15:restartNumberingAfterBreak="0">
    <w:nsid w:val="74CD2789"/>
    <w:multiLevelType w:val="singleLevel"/>
    <w:tmpl w:val="0A1AC80C"/>
    <w:name w:val="Bullet"/>
    <w:lvl w:ilvl="0">
      <w:start w:val="1"/>
      <w:numFmt w:val="bullet"/>
      <w:pStyle w:val="SCBullet"/>
      <w:lvlText w:val=""/>
      <w:lvlJc w:val="left"/>
      <w:pPr>
        <w:tabs>
          <w:tab w:val="num" w:pos="720"/>
        </w:tabs>
        <w:ind w:left="720" w:hanging="720"/>
      </w:pPr>
      <w:rPr>
        <w:rFonts w:ascii="Symbol" w:hAnsi="Symbol" w:hint="default"/>
        <w:b w:val="0"/>
        <w:i w:val="0"/>
        <w:sz w:val="24"/>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embedSystemFonts/>
  <w:activeWritingStyle w:appName="MSWord" w:lang="en-CA"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26"/>
  <w:displayHorizontalDrawingGridEvery w:val="2"/>
  <w:noPunctuationKerning/>
  <w:characterSpacingControl w:val="doNotCompress"/>
  <w:hdrShapeDefaults>
    <o:shapedefaults v:ext="edit" spidmax="2252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0C9266AA-B560-4F93-9B49-74E856B4E272}"/>
    <w:docVar w:name="dgnword-eventsink" w:val="658035904"/>
    <w:docVar w:name="InfowareActiveNumbering" w:val="403167672"/>
    <w:docVar w:name="InfowareListDefs" w:val="SCGen-403167672-SCGen L-0-9-F"/>
    <w:docVar w:name="InfowareListDefsFriendly" w:val="SCGen General 1. (a) (i)"/>
    <w:docVar w:name="PaperType" w:val="plain"/>
  </w:docVars>
  <w:rsids>
    <w:rsidRoot w:val="0089401E"/>
    <w:rsid w:val="00015B33"/>
    <w:rsid w:val="000337D5"/>
    <w:rsid w:val="0004209F"/>
    <w:rsid w:val="00076CCE"/>
    <w:rsid w:val="000B5B22"/>
    <w:rsid w:val="000D430C"/>
    <w:rsid w:val="000D4770"/>
    <w:rsid w:val="000E26C6"/>
    <w:rsid w:val="000E72F1"/>
    <w:rsid w:val="000F56C8"/>
    <w:rsid w:val="00126E13"/>
    <w:rsid w:val="00146CF9"/>
    <w:rsid w:val="002105B2"/>
    <w:rsid w:val="0026772A"/>
    <w:rsid w:val="00287C75"/>
    <w:rsid w:val="002A76F8"/>
    <w:rsid w:val="002C5554"/>
    <w:rsid w:val="002E569D"/>
    <w:rsid w:val="002F1AB5"/>
    <w:rsid w:val="00307AB7"/>
    <w:rsid w:val="00323170"/>
    <w:rsid w:val="003252D8"/>
    <w:rsid w:val="003274E3"/>
    <w:rsid w:val="003C42A9"/>
    <w:rsid w:val="003F188D"/>
    <w:rsid w:val="00485285"/>
    <w:rsid w:val="004906B8"/>
    <w:rsid w:val="00495187"/>
    <w:rsid w:val="00496F44"/>
    <w:rsid w:val="004B4003"/>
    <w:rsid w:val="004E3001"/>
    <w:rsid w:val="004F2B63"/>
    <w:rsid w:val="004F3BFE"/>
    <w:rsid w:val="005277FC"/>
    <w:rsid w:val="005737C1"/>
    <w:rsid w:val="00575AC6"/>
    <w:rsid w:val="005B2722"/>
    <w:rsid w:val="005E6DFD"/>
    <w:rsid w:val="005F58AF"/>
    <w:rsid w:val="006236CA"/>
    <w:rsid w:val="0062674D"/>
    <w:rsid w:val="00627F8D"/>
    <w:rsid w:val="00693D69"/>
    <w:rsid w:val="006A196F"/>
    <w:rsid w:val="006A2299"/>
    <w:rsid w:val="006B70B3"/>
    <w:rsid w:val="006E75B0"/>
    <w:rsid w:val="0070185B"/>
    <w:rsid w:val="0072275E"/>
    <w:rsid w:val="00756E78"/>
    <w:rsid w:val="007A0997"/>
    <w:rsid w:val="007A3E25"/>
    <w:rsid w:val="007B6EEA"/>
    <w:rsid w:val="007C1793"/>
    <w:rsid w:val="007F03F9"/>
    <w:rsid w:val="00820D77"/>
    <w:rsid w:val="0089401E"/>
    <w:rsid w:val="008B21F8"/>
    <w:rsid w:val="008C227F"/>
    <w:rsid w:val="008C3B98"/>
    <w:rsid w:val="008F5DCD"/>
    <w:rsid w:val="009144DD"/>
    <w:rsid w:val="009517AD"/>
    <w:rsid w:val="00972CE3"/>
    <w:rsid w:val="009818DB"/>
    <w:rsid w:val="009828B6"/>
    <w:rsid w:val="00986287"/>
    <w:rsid w:val="009A11F6"/>
    <w:rsid w:val="009A605E"/>
    <w:rsid w:val="009B0AE8"/>
    <w:rsid w:val="009B44BB"/>
    <w:rsid w:val="00A05AEC"/>
    <w:rsid w:val="00A56E2F"/>
    <w:rsid w:val="00A7464E"/>
    <w:rsid w:val="00A750B9"/>
    <w:rsid w:val="00A75416"/>
    <w:rsid w:val="00A86DBF"/>
    <w:rsid w:val="00AA0C2E"/>
    <w:rsid w:val="00AC733B"/>
    <w:rsid w:val="00B11BCF"/>
    <w:rsid w:val="00B52435"/>
    <w:rsid w:val="00B579C5"/>
    <w:rsid w:val="00B62F4D"/>
    <w:rsid w:val="00B73409"/>
    <w:rsid w:val="00BA158B"/>
    <w:rsid w:val="00BA1F8D"/>
    <w:rsid w:val="00BC4D4B"/>
    <w:rsid w:val="00BD4AE4"/>
    <w:rsid w:val="00BE64D4"/>
    <w:rsid w:val="00BE6FB4"/>
    <w:rsid w:val="00BE7800"/>
    <w:rsid w:val="00C137F6"/>
    <w:rsid w:val="00C47651"/>
    <w:rsid w:val="00C643DA"/>
    <w:rsid w:val="00CE4703"/>
    <w:rsid w:val="00CF167E"/>
    <w:rsid w:val="00CF2171"/>
    <w:rsid w:val="00D362E0"/>
    <w:rsid w:val="00D37662"/>
    <w:rsid w:val="00D639DB"/>
    <w:rsid w:val="00D80D88"/>
    <w:rsid w:val="00D821FF"/>
    <w:rsid w:val="00D869C0"/>
    <w:rsid w:val="00D93655"/>
    <w:rsid w:val="00DA5C6C"/>
    <w:rsid w:val="00DC1588"/>
    <w:rsid w:val="00DD07AE"/>
    <w:rsid w:val="00DE4688"/>
    <w:rsid w:val="00E361BF"/>
    <w:rsid w:val="00E362F4"/>
    <w:rsid w:val="00E61B77"/>
    <w:rsid w:val="00E72BA4"/>
    <w:rsid w:val="00E96BA2"/>
    <w:rsid w:val="00EA2914"/>
    <w:rsid w:val="00EC626F"/>
    <w:rsid w:val="00EE42F7"/>
    <w:rsid w:val="00EF718E"/>
    <w:rsid w:val="00F11E40"/>
    <w:rsid w:val="00F84079"/>
    <w:rsid w:val="00F92CE7"/>
    <w:rsid w:val="00F96991"/>
    <w:rsid w:val="00FA5F8B"/>
    <w:rsid w:val="00FF1D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docId w15:val="{78BC5917-09F3-46A8-A4F6-E29D7126D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74E3"/>
    <w:pPr>
      <w:spacing w:after="240"/>
      <w:jc w:val="both"/>
    </w:pPr>
    <w:rPr>
      <w:sz w:val="24"/>
      <w:szCs w:val="24"/>
      <w:lang w:val="en-CA"/>
    </w:rPr>
  </w:style>
  <w:style w:type="paragraph" w:styleId="Heading1">
    <w:name w:val="heading 1"/>
    <w:basedOn w:val="SCHeading1"/>
    <w:next w:val="Normal"/>
    <w:qFormat/>
    <w:rsid w:val="0070185B"/>
    <w:rPr>
      <w:rFonts w:cs="Arial"/>
      <w:bCs/>
    </w:rPr>
  </w:style>
  <w:style w:type="paragraph" w:styleId="Heading2">
    <w:name w:val="heading 2"/>
    <w:basedOn w:val="SCHeading2"/>
    <w:next w:val="Normal"/>
    <w:qFormat/>
    <w:rsid w:val="0070185B"/>
    <w:rPr>
      <w:rFonts w:cs="Arial"/>
      <w:bCs/>
      <w:iCs/>
      <w:szCs w:val="28"/>
    </w:rPr>
  </w:style>
  <w:style w:type="paragraph" w:styleId="Heading3">
    <w:name w:val="heading 3"/>
    <w:basedOn w:val="SCHeading3"/>
    <w:next w:val="Normal"/>
    <w:qFormat/>
    <w:rsid w:val="00E61B77"/>
    <w:pPr>
      <w:outlineLvl w:val="2"/>
    </w:pPr>
    <w:rPr>
      <w:rFonts w:cs="Arial"/>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Single"/>
    <w:rsid w:val="00693D69"/>
    <w:pPr>
      <w:tabs>
        <w:tab w:val="center" w:pos="4680"/>
        <w:tab w:val="right" w:pos="9360"/>
      </w:tabs>
      <w:spacing w:after="0"/>
      <w:jc w:val="left"/>
    </w:pPr>
  </w:style>
  <w:style w:type="paragraph" w:styleId="Header">
    <w:name w:val="header"/>
    <w:basedOn w:val="NormalSingle"/>
    <w:rsid w:val="00D821FF"/>
    <w:pPr>
      <w:tabs>
        <w:tab w:val="center" w:pos="4680"/>
        <w:tab w:val="right" w:pos="9360"/>
      </w:tabs>
      <w:jc w:val="left"/>
    </w:pPr>
  </w:style>
  <w:style w:type="paragraph" w:customStyle="1" w:styleId="SCBullet">
    <w:name w:val="SCBullet"/>
    <w:aliases w:val="BL"/>
    <w:basedOn w:val="Normal"/>
    <w:rsid w:val="0070185B"/>
    <w:pPr>
      <w:numPr>
        <w:numId w:val="1"/>
      </w:numPr>
    </w:pPr>
    <w:rPr>
      <w:szCs w:val="20"/>
    </w:rPr>
  </w:style>
  <w:style w:type="paragraph" w:customStyle="1" w:styleId="SCBlock">
    <w:name w:val="SCBlock"/>
    <w:aliases w:val="B"/>
    <w:basedOn w:val="NormalSingle"/>
    <w:pPr>
      <w:ind w:left="720" w:right="720"/>
    </w:pPr>
  </w:style>
  <w:style w:type="paragraph" w:customStyle="1" w:styleId="SCBlock1">
    <w:name w:val="SCBlock1"/>
    <w:aliases w:val="B1"/>
    <w:basedOn w:val="SCBlock"/>
    <w:pPr>
      <w:ind w:left="1440" w:right="1440"/>
    </w:pPr>
  </w:style>
  <w:style w:type="paragraph" w:customStyle="1" w:styleId="SCCentre">
    <w:name w:val="SCCentre"/>
    <w:aliases w:val="C"/>
    <w:basedOn w:val="Normal"/>
    <w:pPr>
      <w:jc w:val="center"/>
    </w:pPr>
    <w:rPr>
      <w:szCs w:val="20"/>
    </w:rPr>
  </w:style>
  <w:style w:type="paragraph" w:customStyle="1" w:styleId="SCHanging">
    <w:name w:val="SCHanging"/>
    <w:aliases w:val="H"/>
    <w:basedOn w:val="Normal"/>
    <w:pPr>
      <w:ind w:left="720" w:hanging="720"/>
    </w:pPr>
    <w:rPr>
      <w:szCs w:val="20"/>
    </w:rPr>
  </w:style>
  <w:style w:type="paragraph" w:customStyle="1" w:styleId="SCIndent">
    <w:name w:val="SCIndent"/>
    <w:aliases w:val="In"/>
    <w:basedOn w:val="Normal"/>
    <w:pPr>
      <w:ind w:left="720"/>
    </w:pPr>
    <w:rPr>
      <w:szCs w:val="20"/>
    </w:rPr>
  </w:style>
  <w:style w:type="paragraph" w:customStyle="1" w:styleId="SCIndent1">
    <w:name w:val="SCIndent1"/>
    <w:aliases w:val="I1"/>
    <w:basedOn w:val="Normal"/>
    <w:pPr>
      <w:ind w:left="1440"/>
    </w:pPr>
    <w:rPr>
      <w:szCs w:val="20"/>
    </w:rPr>
  </w:style>
  <w:style w:type="paragraph" w:customStyle="1" w:styleId="SCIndent2">
    <w:name w:val="SCIndent2"/>
    <w:aliases w:val="I2"/>
    <w:basedOn w:val="Normal"/>
    <w:pPr>
      <w:ind w:left="2160"/>
    </w:pPr>
    <w:rPr>
      <w:szCs w:val="20"/>
    </w:rPr>
  </w:style>
  <w:style w:type="paragraph" w:customStyle="1" w:styleId="SCIndent3">
    <w:name w:val="SCIndent3"/>
    <w:aliases w:val="I3"/>
    <w:basedOn w:val="Normal"/>
    <w:pPr>
      <w:ind w:left="2880"/>
    </w:pPr>
    <w:rPr>
      <w:szCs w:val="20"/>
    </w:rPr>
  </w:style>
  <w:style w:type="paragraph" w:customStyle="1" w:styleId="SCQuoteItalics">
    <w:name w:val="SCQuoteItalics"/>
    <w:aliases w:val="QI"/>
    <w:basedOn w:val="SCBlock"/>
    <w:rsid w:val="002A76F8"/>
    <w:rPr>
      <w:i/>
    </w:rPr>
  </w:style>
  <w:style w:type="paragraph" w:customStyle="1" w:styleId="SCLeft">
    <w:name w:val="SCLeft"/>
    <w:aliases w:val="L"/>
    <w:basedOn w:val="Normal"/>
    <w:rsid w:val="000F56C8"/>
    <w:pPr>
      <w:jc w:val="left"/>
    </w:pPr>
    <w:rPr>
      <w:szCs w:val="20"/>
    </w:rPr>
  </w:style>
  <w:style w:type="paragraph" w:customStyle="1" w:styleId="SCHeading1">
    <w:name w:val="SCHeading1"/>
    <w:aliases w:val="H1"/>
    <w:basedOn w:val="NormalSingle"/>
    <w:next w:val="Normal"/>
    <w:rsid w:val="00D362E0"/>
    <w:pPr>
      <w:keepNext/>
      <w:spacing w:before="120" w:after="120"/>
      <w:jc w:val="left"/>
      <w:outlineLvl w:val="0"/>
    </w:pPr>
    <w:rPr>
      <w:b/>
      <w:caps/>
      <w:szCs w:val="24"/>
    </w:rPr>
  </w:style>
  <w:style w:type="paragraph" w:customStyle="1" w:styleId="SCPlain">
    <w:name w:val="SCPlain"/>
    <w:aliases w:val="P"/>
    <w:basedOn w:val="Normal"/>
    <w:rsid w:val="00D821FF"/>
    <w:pPr>
      <w:spacing w:after="0"/>
      <w:jc w:val="left"/>
    </w:pPr>
    <w:rPr>
      <w:szCs w:val="20"/>
    </w:rPr>
  </w:style>
  <w:style w:type="paragraph" w:customStyle="1" w:styleId="SCReference">
    <w:name w:val="SCReference"/>
    <w:aliases w:val="Ref"/>
    <w:basedOn w:val="NormalSingle"/>
    <w:rsid w:val="009A605E"/>
    <w:rPr>
      <w:b/>
    </w:rPr>
  </w:style>
  <w:style w:type="paragraph" w:customStyle="1" w:styleId="SCRight">
    <w:name w:val="SCRight"/>
    <w:aliases w:val="R"/>
    <w:basedOn w:val="Normal"/>
    <w:pPr>
      <w:jc w:val="right"/>
    </w:pPr>
    <w:rPr>
      <w:szCs w:val="20"/>
    </w:rPr>
  </w:style>
  <w:style w:type="paragraph" w:customStyle="1" w:styleId="SCQuoteSmall1">
    <w:name w:val="SCQuoteSmall1"/>
    <w:aliases w:val="QS1"/>
    <w:basedOn w:val="NormalSingle"/>
    <w:rsid w:val="00D362E0"/>
    <w:pPr>
      <w:ind w:left="1440" w:right="1440"/>
    </w:pPr>
    <w:rPr>
      <w:sz w:val="20"/>
    </w:rPr>
  </w:style>
  <w:style w:type="paragraph" w:customStyle="1" w:styleId="SCHeading2NoToc">
    <w:name w:val="SCHeading2NoToc"/>
    <w:aliases w:val="H2NT"/>
    <w:basedOn w:val="SCHeading2"/>
    <w:next w:val="Normal"/>
    <w:rsid w:val="0070185B"/>
    <w:pPr>
      <w:outlineLvl w:val="9"/>
    </w:pPr>
  </w:style>
  <w:style w:type="paragraph" w:customStyle="1" w:styleId="SCTab">
    <w:name w:val="SCTab"/>
    <w:aliases w:val="T"/>
    <w:basedOn w:val="Normal"/>
    <w:pPr>
      <w:ind w:firstLine="720"/>
    </w:pPr>
    <w:rPr>
      <w:szCs w:val="20"/>
    </w:rPr>
  </w:style>
  <w:style w:type="paragraph" w:customStyle="1" w:styleId="SCTableHead">
    <w:name w:val="SCTableHead"/>
    <w:aliases w:val="TH"/>
    <w:basedOn w:val="NormalSingle"/>
    <w:rsid w:val="009A605E"/>
    <w:pPr>
      <w:keepNext/>
      <w:keepLines/>
      <w:spacing w:before="120" w:after="120"/>
      <w:jc w:val="center"/>
    </w:pPr>
    <w:rPr>
      <w:b/>
    </w:rPr>
  </w:style>
  <w:style w:type="paragraph" w:customStyle="1" w:styleId="SCTableText">
    <w:name w:val="SCTableText"/>
    <w:aliases w:val="TT"/>
    <w:basedOn w:val="Normal"/>
    <w:rsid w:val="000F56C8"/>
    <w:pPr>
      <w:spacing w:before="60" w:after="60"/>
      <w:jc w:val="left"/>
    </w:pPr>
  </w:style>
  <w:style w:type="character" w:styleId="PageNumber">
    <w:name w:val="page number"/>
    <w:basedOn w:val="DefaultParagraphFont"/>
    <w:rsid w:val="003274E3"/>
    <w:rPr>
      <w:rFonts w:ascii="Times New Roman" w:hAnsi="Times New Roman"/>
      <w:sz w:val="24"/>
    </w:rPr>
  </w:style>
  <w:style w:type="character" w:customStyle="1" w:styleId="Prompt">
    <w:name w:val="Prompt"/>
    <w:basedOn w:val="DefaultParagraphFont"/>
    <w:rPr>
      <w:color w:val="0000FF"/>
    </w:rPr>
  </w:style>
  <w:style w:type="paragraph" w:styleId="TOC1">
    <w:name w:val="toc 1"/>
    <w:basedOn w:val="Normal"/>
    <w:next w:val="Normal"/>
    <w:semiHidden/>
    <w:pPr>
      <w:tabs>
        <w:tab w:val="left" w:pos="720"/>
        <w:tab w:val="right" w:leader="dot" w:pos="9360"/>
      </w:tabs>
    </w:pPr>
  </w:style>
  <w:style w:type="paragraph" w:styleId="TOC2">
    <w:name w:val="toc 2"/>
    <w:basedOn w:val="Normal"/>
    <w:next w:val="Normal"/>
    <w:semiHidden/>
    <w:pPr>
      <w:tabs>
        <w:tab w:val="left" w:pos="1440"/>
        <w:tab w:val="right" w:leader="dot" w:pos="9360"/>
      </w:tabs>
      <w:ind w:left="720"/>
    </w:pPr>
  </w:style>
  <w:style w:type="paragraph" w:customStyle="1" w:styleId="NormalSingle">
    <w:name w:val="Normal Single"/>
    <w:rsid w:val="003274E3"/>
    <w:pPr>
      <w:spacing w:after="240"/>
      <w:jc w:val="both"/>
    </w:pPr>
    <w:rPr>
      <w:sz w:val="24"/>
      <w:lang w:val="en-CA"/>
    </w:rPr>
  </w:style>
  <w:style w:type="paragraph" w:customStyle="1" w:styleId="PlainSingle">
    <w:name w:val="Plain Single"/>
    <w:basedOn w:val="NormalSingle"/>
    <w:rsid w:val="00D821FF"/>
    <w:pPr>
      <w:spacing w:after="0"/>
      <w:jc w:val="left"/>
    </w:pPr>
  </w:style>
  <w:style w:type="paragraph" w:customStyle="1" w:styleId="SCTab1">
    <w:name w:val="SCTab1"/>
    <w:aliases w:val="T1"/>
    <w:basedOn w:val="SCTab"/>
    <w:rsid w:val="009517AD"/>
    <w:pPr>
      <w:ind w:firstLine="1440"/>
    </w:pPr>
  </w:style>
  <w:style w:type="paragraph" w:customStyle="1" w:styleId="SCBullet1">
    <w:name w:val="SCBullet1"/>
    <w:aliases w:val="BL1"/>
    <w:basedOn w:val="SCBullet"/>
    <w:rsid w:val="0070185B"/>
    <w:pPr>
      <w:ind w:left="1440"/>
    </w:pPr>
  </w:style>
  <w:style w:type="paragraph" w:customStyle="1" w:styleId="SCBlock2">
    <w:name w:val="SCBlock2"/>
    <w:aliases w:val="B2"/>
    <w:basedOn w:val="SCBlock"/>
    <w:rsid w:val="004B4003"/>
    <w:pPr>
      <w:ind w:left="2160" w:right="2160"/>
    </w:pPr>
  </w:style>
  <w:style w:type="paragraph" w:customStyle="1" w:styleId="SCBlock3">
    <w:name w:val="SCBlock3"/>
    <w:aliases w:val="B3"/>
    <w:basedOn w:val="SCBlock"/>
    <w:rsid w:val="004B4003"/>
    <w:pPr>
      <w:ind w:left="2880" w:right="2880"/>
    </w:pPr>
  </w:style>
  <w:style w:type="paragraph" w:customStyle="1" w:styleId="SCQuoteBold">
    <w:name w:val="SCQuoteBold"/>
    <w:aliases w:val="QB"/>
    <w:basedOn w:val="SCBlock"/>
    <w:rsid w:val="002A76F8"/>
    <w:rPr>
      <w:b/>
    </w:rPr>
  </w:style>
  <w:style w:type="paragraph" w:styleId="FootnoteText">
    <w:name w:val="footnote text"/>
    <w:basedOn w:val="PlainSingle"/>
    <w:link w:val="FootnoteTextChar"/>
    <w:rsid w:val="007A3E25"/>
    <w:pPr>
      <w:ind w:left="720" w:hanging="720"/>
      <w:jc w:val="both"/>
    </w:pPr>
    <w:rPr>
      <w:sz w:val="20"/>
    </w:rPr>
  </w:style>
  <w:style w:type="paragraph" w:customStyle="1" w:styleId="SCHeading2">
    <w:name w:val="SCHeading2"/>
    <w:aliases w:val="H2"/>
    <w:basedOn w:val="NormalSingle"/>
    <w:next w:val="Normal"/>
    <w:rsid w:val="00D362E0"/>
    <w:pPr>
      <w:keepNext/>
      <w:spacing w:before="120" w:after="120"/>
      <w:jc w:val="left"/>
      <w:outlineLvl w:val="1"/>
    </w:pPr>
    <w:rPr>
      <w:b/>
    </w:rPr>
  </w:style>
  <w:style w:type="paragraph" w:customStyle="1" w:styleId="SCHeading3">
    <w:name w:val="SCHeading3"/>
    <w:aliases w:val="H3"/>
    <w:basedOn w:val="NormalSingle"/>
    <w:next w:val="Normal"/>
    <w:rsid w:val="00D362E0"/>
    <w:pPr>
      <w:keepNext/>
      <w:spacing w:before="120" w:after="120"/>
      <w:ind w:left="720"/>
      <w:jc w:val="left"/>
    </w:pPr>
    <w:rPr>
      <w:b/>
    </w:rPr>
  </w:style>
  <w:style w:type="paragraph" w:customStyle="1" w:styleId="SCMainHeading">
    <w:name w:val="SCMainHeading"/>
    <w:aliases w:val="MH"/>
    <w:basedOn w:val="NormalSingle"/>
    <w:next w:val="Normal"/>
    <w:rsid w:val="003F188D"/>
    <w:pPr>
      <w:spacing w:after="280"/>
      <w:jc w:val="center"/>
    </w:pPr>
    <w:rPr>
      <w:b/>
      <w:caps/>
      <w:sz w:val="28"/>
      <w:szCs w:val="28"/>
    </w:rPr>
  </w:style>
  <w:style w:type="paragraph" w:customStyle="1" w:styleId="SCMainHeading2">
    <w:name w:val="SCMainHeading2"/>
    <w:aliases w:val="MH2"/>
    <w:basedOn w:val="NormalSingle"/>
    <w:rsid w:val="003F188D"/>
    <w:pPr>
      <w:spacing w:after="280"/>
      <w:contextualSpacing/>
      <w:jc w:val="center"/>
    </w:pPr>
    <w:rPr>
      <w:b/>
      <w:caps/>
      <w:sz w:val="28"/>
      <w:szCs w:val="28"/>
    </w:rPr>
  </w:style>
  <w:style w:type="paragraph" w:customStyle="1" w:styleId="SCHeading1Centre">
    <w:name w:val="SCHeading1Centre"/>
    <w:aliases w:val="H1C"/>
    <w:basedOn w:val="NormalSingle"/>
    <w:next w:val="Normal"/>
    <w:rsid w:val="00D362E0"/>
    <w:pPr>
      <w:keepNext/>
      <w:spacing w:before="120" w:after="120"/>
      <w:jc w:val="center"/>
      <w:outlineLvl w:val="0"/>
    </w:pPr>
    <w:rPr>
      <w:b/>
      <w:caps/>
      <w:szCs w:val="24"/>
    </w:rPr>
  </w:style>
  <w:style w:type="paragraph" w:customStyle="1" w:styleId="SCQuoteItalics1">
    <w:name w:val="SCQuoteItalics1"/>
    <w:aliases w:val="QI1"/>
    <w:basedOn w:val="SCBlock1"/>
    <w:rsid w:val="002A76F8"/>
    <w:rPr>
      <w:i/>
    </w:rPr>
  </w:style>
  <w:style w:type="paragraph" w:customStyle="1" w:styleId="SCHeading1NoToc">
    <w:name w:val="SCHeading1NoToc"/>
    <w:aliases w:val="H1NT"/>
    <w:basedOn w:val="SCHeading1"/>
    <w:next w:val="Normal"/>
    <w:rsid w:val="00D362E0"/>
    <w:pPr>
      <w:outlineLvl w:val="9"/>
    </w:pPr>
  </w:style>
  <w:style w:type="paragraph" w:customStyle="1" w:styleId="SCTocTitle">
    <w:name w:val="SCTocTitle"/>
    <w:basedOn w:val="SCHeading1Centre"/>
    <w:next w:val="Normal"/>
    <w:rsid w:val="000337D5"/>
    <w:pPr>
      <w:outlineLvl w:val="9"/>
    </w:pPr>
    <w:rPr>
      <w:szCs w:val="22"/>
    </w:rPr>
  </w:style>
  <w:style w:type="paragraph" w:customStyle="1" w:styleId="Addenda">
    <w:name w:val="Addenda"/>
    <w:basedOn w:val="Normal"/>
    <w:next w:val="Normal"/>
    <w:rsid w:val="00820D77"/>
    <w:pPr>
      <w:keepNext/>
      <w:keepLines/>
      <w:tabs>
        <w:tab w:val="right" w:pos="8640"/>
      </w:tabs>
      <w:jc w:val="center"/>
      <w:outlineLvl w:val="4"/>
    </w:pPr>
    <w:rPr>
      <w:rFonts w:cs="Arial"/>
      <w:b/>
      <w:caps/>
    </w:rPr>
  </w:style>
  <w:style w:type="character" w:customStyle="1" w:styleId="FootnoteTextChar">
    <w:name w:val="Footnote Text Char"/>
    <w:basedOn w:val="DefaultParagraphFont"/>
    <w:link w:val="FootnoteText"/>
    <w:rsid w:val="007A3E25"/>
    <w:rPr>
      <w:lang w:val="en-CA"/>
    </w:rPr>
  </w:style>
  <w:style w:type="paragraph" w:customStyle="1" w:styleId="DocsID">
    <w:name w:val="DocsID"/>
    <w:basedOn w:val="Normal"/>
    <w:rsid w:val="009A11F6"/>
    <w:pPr>
      <w:spacing w:before="20" w:after="0"/>
      <w:jc w:val="left"/>
    </w:pPr>
    <w:rPr>
      <w:color w:val="000080"/>
      <w:sz w:val="16"/>
      <w:szCs w:val="20"/>
    </w:rPr>
  </w:style>
  <w:style w:type="paragraph" w:customStyle="1" w:styleId="SCGenL1">
    <w:name w:val="SCGen L1"/>
    <w:basedOn w:val="Normal"/>
    <w:rsid w:val="00EE42F7"/>
    <w:pPr>
      <w:numPr>
        <w:numId w:val="2"/>
      </w:numPr>
      <w:outlineLvl w:val="0"/>
    </w:pPr>
  </w:style>
  <w:style w:type="paragraph" w:customStyle="1" w:styleId="SCGenL2">
    <w:name w:val="SCGen L2"/>
    <w:basedOn w:val="Normal"/>
    <w:rsid w:val="00EE42F7"/>
    <w:pPr>
      <w:numPr>
        <w:ilvl w:val="1"/>
        <w:numId w:val="2"/>
      </w:numPr>
      <w:outlineLvl w:val="1"/>
    </w:pPr>
  </w:style>
  <w:style w:type="paragraph" w:customStyle="1" w:styleId="SCGenL3">
    <w:name w:val="SCGen L3"/>
    <w:basedOn w:val="Normal"/>
    <w:rsid w:val="00EE42F7"/>
    <w:pPr>
      <w:numPr>
        <w:ilvl w:val="2"/>
        <w:numId w:val="2"/>
      </w:numPr>
      <w:outlineLvl w:val="2"/>
    </w:pPr>
  </w:style>
  <w:style w:type="paragraph" w:customStyle="1" w:styleId="SCGenL4">
    <w:name w:val="SCGen L4"/>
    <w:basedOn w:val="Normal"/>
    <w:rsid w:val="00EE42F7"/>
    <w:pPr>
      <w:numPr>
        <w:ilvl w:val="3"/>
        <w:numId w:val="2"/>
      </w:numPr>
      <w:outlineLvl w:val="3"/>
    </w:pPr>
  </w:style>
  <w:style w:type="paragraph" w:customStyle="1" w:styleId="SCGenL5">
    <w:name w:val="SCGen L5"/>
    <w:basedOn w:val="Normal"/>
    <w:rsid w:val="00EE42F7"/>
    <w:pPr>
      <w:numPr>
        <w:ilvl w:val="4"/>
        <w:numId w:val="2"/>
      </w:numPr>
    </w:pPr>
  </w:style>
  <w:style w:type="paragraph" w:customStyle="1" w:styleId="SCGenL6">
    <w:name w:val="SCGen L6"/>
    <w:basedOn w:val="Normal"/>
    <w:rsid w:val="00EE42F7"/>
    <w:pPr>
      <w:numPr>
        <w:ilvl w:val="5"/>
        <w:numId w:val="2"/>
      </w:numPr>
    </w:pPr>
  </w:style>
  <w:style w:type="paragraph" w:customStyle="1" w:styleId="SCGenL7">
    <w:name w:val="SCGen L7"/>
    <w:basedOn w:val="Normal"/>
    <w:rsid w:val="00EE42F7"/>
    <w:pPr>
      <w:numPr>
        <w:ilvl w:val="6"/>
        <w:numId w:val="2"/>
      </w:numPr>
    </w:pPr>
  </w:style>
  <w:style w:type="paragraph" w:customStyle="1" w:styleId="SCGenL8">
    <w:name w:val="SCGen L8"/>
    <w:basedOn w:val="Normal"/>
    <w:rsid w:val="00EE42F7"/>
    <w:pPr>
      <w:numPr>
        <w:ilvl w:val="7"/>
        <w:numId w:val="2"/>
      </w:numPr>
    </w:pPr>
  </w:style>
  <w:style w:type="paragraph" w:customStyle="1" w:styleId="SCGenL9">
    <w:name w:val="SCGen L9"/>
    <w:basedOn w:val="Normal"/>
    <w:rsid w:val="00EE42F7"/>
    <w:pPr>
      <w:numPr>
        <w:ilvl w:val="8"/>
        <w:numId w:val="2"/>
      </w:numPr>
    </w:pPr>
  </w:style>
  <w:style w:type="numbering" w:customStyle="1" w:styleId="SCGenList">
    <w:name w:val="SCGen List"/>
    <w:basedOn w:val="NoList"/>
    <w:uiPriority w:val="99"/>
    <w:semiHidden/>
    <w:rsid w:val="00EE42F7"/>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CA37886D-384C-4877-9FF9-86F3E380C647@cpa.uwo.c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infoware\templates\4105\blan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blank</Template>
  <TotalTime>119</TotalTime>
  <Pages>2</Pages>
  <Words>286</Words>
  <Characters>1377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Blank</vt:lpstr>
    </vt:vector>
  </TitlesOfParts>
  <Company>Siskinds LLP</Company>
  <LinksUpToDate>false</LinksUpToDate>
  <CharactersWithSpaces>1660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dc:title>
  <dc:subject/>
  <dc:creator>Peter Dillon</dc:creator>
  <cp:keywords/>
  <dc:description>v1.01</dc:description>
  <cp:lastModifiedBy>Peter Dillon</cp:lastModifiedBy>
  <cp:revision>7</cp:revision>
  <cp:lastPrinted>2019-04-08T15:16:00Z</cp:lastPrinted>
  <dcterms:created xsi:type="dcterms:W3CDTF">2019-04-08T23:27:00Z</dcterms:created>
  <dcterms:modified xsi:type="dcterms:W3CDTF">2019-04-20T23:14:00Z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AutoUpdate">
    <vt:lpwstr>ALL</vt:lpwstr>
  </property>
  <property fmtid="{D5CDD505-2E9C-101B-9397-08002B2CF9AE}" pid="3" name="DocsID">
    <vt:lpwstr>3857288.1</vt:lpwstr>
  </property>
</Properties>
</file>